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19"/>
          <w:szCs w:val="19"/>
        </w:rPr>
        <w:t xml:space="preserve">ГАРАНТИЙНЫЙ ТАЛОН № ________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к заказу № ________ от ____.____.20____</w:t>
      </w:r>
    </w:p>
    <w:tbl>
      <w:tblPr>
        <w:tblW w:w="7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855"/>
        <w:gridCol w:w="3309"/>
        <w:gridCol w:w="662"/>
        <w:gridCol w:w="1544"/>
      </w:tblGrid>
      <w:tr>
        <w:trPr>
          <w:trHeight w:val="255"/>
        </w:trPr>
        <w:tc>
          <w:tcPr>
            <w:tcW w:w="185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Исполнитель (наименование или ФИО ИП)</w:t>
            </w:r>
          </w:p>
        </w:tc>
        <w:tc>
          <w:tcPr>
            <w:tcW w:w="330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</w:t>
            </w:r>
          </w:p>
        </w:tc>
        <w:tc>
          <w:tcPr>
            <w:tcW w:w="154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7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650"/>
        <w:gridCol w:w="1517"/>
        <w:gridCol w:w="650"/>
        <w:gridCol w:w="1517"/>
        <w:gridCol w:w="650"/>
        <w:gridCol w:w="2384"/>
      </w:tblGrid>
      <w:tr>
        <w:trPr>
          <w:trHeight w:val="255"/>
        </w:trPr>
        <w:tc>
          <w:tcPr>
            <w:tcW w:w="6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ОГРН / ОГРНИП</w:t>
            </w:r>
          </w:p>
        </w:tc>
        <w:tc>
          <w:tcPr>
            <w:tcW w:w="151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6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151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6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</w:t>
            </w:r>
          </w:p>
        </w:tc>
        <w:tc>
          <w:tcPr>
            <w:tcW w:w="238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7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762"/>
        <w:gridCol w:w="3812"/>
        <w:gridCol w:w="762"/>
        <w:gridCol w:w="2033"/>
      </w:tblGrid>
      <w:tr>
        <w:trPr>
          <w:trHeight w:val="255"/>
        </w:trPr>
        <w:tc>
          <w:tcPr>
            <w:tcW w:w="76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 (ФИО)</w:t>
            </w:r>
          </w:p>
        </w:tc>
        <w:tc>
          <w:tcPr>
            <w:tcW w:w="38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6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203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7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737"/>
        <w:gridCol w:w="1720"/>
        <w:gridCol w:w="737"/>
        <w:gridCol w:w="1474"/>
        <w:gridCol w:w="737"/>
        <w:gridCol w:w="1965"/>
      </w:tblGrid>
      <w:tr>
        <w:trPr>
          <w:trHeight w:val="255"/>
        </w:trPr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(тип)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Бренд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Модель</w:t>
            </w:r>
          </w:p>
        </w:tc>
        <w:tc>
          <w:tcPr>
            <w:tcW w:w="19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7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415"/>
        <w:gridCol w:w="3248"/>
        <w:gridCol w:w="812"/>
        <w:gridCol w:w="1895"/>
      </w:tblGrid>
      <w:tr>
        <w:trPr>
          <w:trHeight w:val="255"/>
        </w:trPr>
        <w:tc>
          <w:tcPr>
            <w:tcW w:w="14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Серийный номер или IMEI</w:t>
            </w:r>
          </w:p>
        </w:tc>
        <w:tc>
          <w:tcPr>
            <w:tcW w:w="324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Дата выдачи</w:t>
            </w:r>
          </w:p>
        </w:tc>
        <w:tc>
          <w:tcPr>
            <w:tcW w:w="189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5"/>
          <w:szCs w:val="15"/>
        </w:rPr>
        <w:t xml:space="preserve">Работы</w:t>
      </w:r>
    </w:p>
    <w:tbl>
      <w:tblPr>
        <w:tblW w:w="7370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4094"/>
        <w:gridCol w:w="1638"/>
        <w:gridCol w:w="1638"/>
      </w:tblGrid>
      <w:tr>
        <w:trPr>
          <w:trHeight w:val="261"/>
        </w:trPr>
        <w:tc>
          <w:tcPr>
            <w:tcW w:w="409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Наименование работы</w:t>
            </w:r>
          </w:p>
        </w:tc>
        <w:tc>
          <w:tcPr>
            <w:tcW w:w="163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Гарантийный срок</w:t>
            </w:r>
          </w:p>
        </w:tc>
        <w:tc>
          <w:tcPr>
            <w:tcW w:w="163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Дата окончания</w:t>
            </w:r>
          </w:p>
        </w:tc>
      </w:tr>
      <w:tr>
        <w:trPr>
          <w:trHeight w:val="261"/>
        </w:trPr>
        <w:tc>
          <w:tcPr>
            <w:tcW w:w="4094" w:type="dxa"/>
            <w:vAlign w:val="bottom"/>
          </w:tcPr>
          <w:p>
            <w:pPr>
              <w:spacing w:before="0" w:after="0"/>
            </w:pPr>
          </w:p>
        </w:tc>
        <w:tc>
          <w:tcPr>
            <w:tcW w:w="1638" w:type="dxa"/>
            <w:vAlign w:val="bottom"/>
          </w:tcPr>
          <w:p>
            <w:pPr>
              <w:spacing w:before="0" w:after="0"/>
            </w:pPr>
          </w:p>
        </w:tc>
        <w:tc>
          <w:tcPr>
            <w:tcW w:w="163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094" w:type="dxa"/>
            <w:vAlign w:val="bottom"/>
          </w:tcPr>
          <w:p>
            <w:pPr>
              <w:spacing w:before="0" w:after="0"/>
            </w:pPr>
          </w:p>
        </w:tc>
        <w:tc>
          <w:tcPr>
            <w:tcW w:w="1638" w:type="dxa"/>
            <w:vAlign w:val="bottom"/>
          </w:tcPr>
          <w:p>
            <w:pPr>
              <w:spacing w:before="0" w:after="0"/>
            </w:pPr>
          </w:p>
        </w:tc>
        <w:tc>
          <w:tcPr>
            <w:tcW w:w="163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094" w:type="dxa"/>
            <w:vAlign w:val="bottom"/>
          </w:tcPr>
          <w:p>
            <w:pPr>
              <w:spacing w:before="0" w:after="0"/>
            </w:pPr>
          </w:p>
        </w:tc>
        <w:tc>
          <w:tcPr>
            <w:tcW w:w="1638" w:type="dxa"/>
            <w:vAlign w:val="bottom"/>
          </w:tcPr>
          <w:p>
            <w:pPr>
              <w:spacing w:before="0" w:after="0"/>
            </w:pPr>
          </w:p>
        </w:tc>
        <w:tc>
          <w:tcPr>
            <w:tcW w:w="163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094" w:type="dxa"/>
            <w:vAlign w:val="bottom"/>
          </w:tcPr>
          <w:p>
            <w:pPr>
              <w:spacing w:before="0" w:after="0"/>
            </w:pPr>
          </w:p>
        </w:tc>
        <w:tc>
          <w:tcPr>
            <w:tcW w:w="1638" w:type="dxa"/>
            <w:vAlign w:val="bottom"/>
          </w:tcPr>
          <w:p>
            <w:pPr>
              <w:spacing w:before="0" w:after="0"/>
            </w:pPr>
          </w:p>
        </w:tc>
        <w:tc>
          <w:tcPr>
            <w:tcW w:w="1638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5"/>
          <w:szCs w:val="15"/>
        </w:rPr>
        <w:t xml:space="preserve">Детали</w:t>
      </w:r>
    </w:p>
    <w:tbl>
      <w:tblPr>
        <w:tblW w:w="7370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2748"/>
        <w:gridCol w:w="1874"/>
        <w:gridCol w:w="1374"/>
        <w:gridCol w:w="1374"/>
      </w:tblGrid>
      <w:tr>
        <w:trPr>
          <w:trHeight w:val="261"/>
        </w:trPr>
        <w:tc>
          <w:tcPr>
            <w:tcW w:w="274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Наименование</w:t>
            </w:r>
          </w:p>
        </w:tc>
        <w:tc>
          <w:tcPr>
            <w:tcW w:w="187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Серийный номер детали</w:t>
            </w:r>
          </w:p>
        </w:tc>
        <w:tc>
          <w:tcPr>
            <w:tcW w:w="137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Гарантийный срок</w:t>
            </w:r>
          </w:p>
        </w:tc>
        <w:tc>
          <w:tcPr>
            <w:tcW w:w="137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Дата окончания</w:t>
            </w:r>
          </w:p>
        </w:tc>
      </w:tr>
      <w:tr>
        <w:trPr>
          <w:trHeight w:val="261"/>
        </w:trPr>
        <w:tc>
          <w:tcPr>
            <w:tcW w:w="2748" w:type="dxa"/>
            <w:vAlign w:val="bottom"/>
          </w:tcPr>
          <w:p>
            <w:pPr>
              <w:spacing w:before="0" w:after="0"/>
            </w:pPr>
          </w:p>
        </w:tc>
        <w:tc>
          <w:tcPr>
            <w:tcW w:w="1874" w:type="dxa"/>
            <w:vAlign w:val="bottom"/>
          </w:tcPr>
          <w:p>
            <w:pPr>
              <w:spacing w:before="0" w:after="0"/>
            </w:pPr>
          </w:p>
        </w:tc>
        <w:tc>
          <w:tcPr>
            <w:tcW w:w="1374" w:type="dxa"/>
            <w:vAlign w:val="bottom"/>
          </w:tcPr>
          <w:p>
            <w:pPr>
              <w:spacing w:before="0" w:after="0"/>
            </w:pPr>
          </w:p>
        </w:tc>
        <w:tc>
          <w:tcPr>
            <w:tcW w:w="1374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748" w:type="dxa"/>
            <w:vAlign w:val="bottom"/>
          </w:tcPr>
          <w:p>
            <w:pPr>
              <w:spacing w:before="0" w:after="0"/>
            </w:pPr>
          </w:p>
        </w:tc>
        <w:tc>
          <w:tcPr>
            <w:tcW w:w="1874" w:type="dxa"/>
            <w:vAlign w:val="bottom"/>
          </w:tcPr>
          <w:p>
            <w:pPr>
              <w:spacing w:before="0" w:after="0"/>
            </w:pPr>
          </w:p>
        </w:tc>
        <w:tc>
          <w:tcPr>
            <w:tcW w:w="1374" w:type="dxa"/>
            <w:vAlign w:val="bottom"/>
          </w:tcPr>
          <w:p>
            <w:pPr>
              <w:spacing w:before="0" w:after="0"/>
            </w:pPr>
          </w:p>
        </w:tc>
        <w:tc>
          <w:tcPr>
            <w:tcW w:w="1374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748" w:type="dxa"/>
            <w:vAlign w:val="bottom"/>
          </w:tcPr>
          <w:p>
            <w:pPr>
              <w:spacing w:before="0" w:after="0"/>
            </w:pPr>
          </w:p>
        </w:tc>
        <w:tc>
          <w:tcPr>
            <w:tcW w:w="1874" w:type="dxa"/>
            <w:vAlign w:val="bottom"/>
          </w:tcPr>
          <w:p>
            <w:pPr>
              <w:spacing w:before="0" w:after="0"/>
            </w:pPr>
          </w:p>
        </w:tc>
        <w:tc>
          <w:tcPr>
            <w:tcW w:w="1374" w:type="dxa"/>
            <w:vAlign w:val="bottom"/>
          </w:tcPr>
          <w:p>
            <w:pPr>
              <w:spacing w:before="0" w:after="0"/>
            </w:pPr>
          </w:p>
        </w:tc>
        <w:tc>
          <w:tcPr>
            <w:tcW w:w="1374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748" w:type="dxa"/>
            <w:vAlign w:val="bottom"/>
          </w:tcPr>
          <w:p>
            <w:pPr>
              <w:spacing w:before="0" w:after="0"/>
            </w:pPr>
          </w:p>
        </w:tc>
        <w:tc>
          <w:tcPr>
            <w:tcW w:w="1874" w:type="dxa"/>
            <w:vAlign w:val="bottom"/>
          </w:tcPr>
          <w:p>
            <w:pPr>
              <w:spacing w:before="0" w:after="0"/>
            </w:pPr>
          </w:p>
        </w:tc>
        <w:tc>
          <w:tcPr>
            <w:tcW w:w="1374" w:type="dxa"/>
            <w:vAlign w:val="bottom"/>
          </w:tcPr>
          <w:p>
            <w:pPr>
              <w:spacing w:before="0" w:after="0"/>
            </w:pPr>
          </w:p>
        </w:tc>
        <w:tc>
          <w:tcPr>
            <w:tcW w:w="1374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60" w:after="20"/>
      </w:pPr>
      <w:r>
        <w:rPr>
          <w:b/>
          <w:sz w:val="15"/>
          <w:szCs w:val="15"/>
        </w:rPr>
        <w:t xml:space="preserve">Условия гарантии</w:t>
      </w: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spacing w:before="80" w:after="20"/>
      </w:pPr>
      <w:r>
        <w:rPr>
          <w:b/>
          <w:sz w:val="15"/>
          <w:szCs w:val="15"/>
        </w:rPr>
        <w:t xml:space="preserve">Отметки о гарантийных обращениях</w:t>
      </w:r>
    </w:p>
    <w:tbl>
      <w:tblPr>
        <w:tblW w:w="7370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1106"/>
        <w:gridCol w:w="3194"/>
        <w:gridCol w:w="1965"/>
        <w:gridCol w:w="1106"/>
      </w:tblGrid>
      <w:tr>
        <w:trPr>
          <w:trHeight w:val="261"/>
        </w:trPr>
        <w:tc>
          <w:tcPr>
            <w:tcW w:w="110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Дата</w:t>
            </w:r>
          </w:p>
        </w:tc>
        <w:tc>
          <w:tcPr>
            <w:tcW w:w="319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Описание обращения</w:t>
            </w:r>
          </w:p>
        </w:tc>
        <w:tc>
          <w:tcPr>
            <w:tcW w:w="196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Результат</w:t>
            </w:r>
          </w:p>
        </w:tc>
        <w:tc>
          <w:tcPr>
            <w:tcW w:w="110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Подпись</w:t>
            </w:r>
          </w:p>
        </w:tc>
      </w:tr>
      <w:tr>
        <w:trPr>
          <w:trHeight w:val="261"/>
        </w:trPr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1106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7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337"/>
        <w:gridCol w:w="3595"/>
        <w:gridCol w:w="1438"/>
      </w:tblGrid>
      <w:tr>
        <w:trPr>
          <w:trHeight w:val="397"/>
        </w:trPr>
        <w:tc>
          <w:tcPr>
            <w:tcW w:w="23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Сотрудник (должность, ФИО)</w:t>
            </w:r>
          </w:p>
        </w:tc>
        <w:tc>
          <w:tcPr>
            <w:tcW w:w="359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43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5"/>
          <w:szCs w:val="15"/>
        </w:rPr>
        <w:t xml:space="preserve">М. П. (при наличии)</w:t>
      </w:r>
    </w:p>
    <w:sectPr>
      <w:footerReference w:type="default" r:id="rIdF"/>
      <w:pgSz w:w="8391" w:h="11906"/>
      <w:pgMar w:top="454" w:right="510" w:bottom="680" w:left="510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 бланка, не является юридической консультацией. Сверяйтесь с действующей редакцией Правил бытового обслуживания и Закона о защите прав потребителей. service-core.ru/blanki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Гарантийный талон на ремонт</dc:title>
  <dc:creator>service-core.ru</dc:creator>
  <dc:language>ru-RU</dc:language>
</cp:coreProperties>
</file>